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26FE" w14:textId="77777777" w:rsidR="00047E7D" w:rsidRPr="00603070" w:rsidRDefault="00047E7D" w:rsidP="00603070">
      <w:pPr>
        <w:spacing w:after="0"/>
        <w:rPr>
          <w:color w:val="203864"/>
          <w:sz w:val="28"/>
          <w:szCs w:val="28"/>
        </w:rPr>
      </w:pPr>
      <w:bookmarkStart w:id="0" w:name="_GoBack"/>
      <w:bookmarkEnd w:id="0"/>
      <w:r w:rsidRPr="00603070">
        <w:rPr>
          <w:b/>
          <w:bCs/>
          <w:color w:val="203864"/>
          <w:sz w:val="28"/>
          <w:szCs w:val="28"/>
        </w:rPr>
        <w:t xml:space="preserve">Sommerhitze – Arbeit unter Hitzebedingungen. </w:t>
      </w:r>
    </w:p>
    <w:p w14:paraId="5E96B3EA" w14:textId="77777777" w:rsidR="00047E7D" w:rsidRPr="00603070" w:rsidRDefault="00047E7D" w:rsidP="00603070">
      <w:pPr>
        <w:spacing w:after="0"/>
        <w:rPr>
          <w:b/>
          <w:bCs/>
          <w:color w:val="1F3864" w:themeColor="accent1" w:themeShade="80"/>
          <w:sz w:val="28"/>
          <w:szCs w:val="28"/>
        </w:rPr>
      </w:pPr>
      <w:r w:rsidRPr="00603070">
        <w:rPr>
          <w:b/>
          <w:bCs/>
          <w:color w:val="203864"/>
          <w:sz w:val="28"/>
          <w:szCs w:val="28"/>
        </w:rPr>
        <w:t>Aktive Gestaltung und Mitbestimmung durch den Betriebsrat.</w:t>
      </w:r>
    </w:p>
    <w:p w14:paraId="56810973" w14:textId="77777777" w:rsidR="00047E7D" w:rsidRDefault="00047E7D" w:rsidP="00047E7D"/>
    <w:p w14:paraId="2F545AC4" w14:textId="197DBF2D" w:rsidR="00047E7D" w:rsidRPr="00603070" w:rsidRDefault="00047E7D" w:rsidP="00047E7D">
      <w:pPr>
        <w:rPr>
          <w:color w:val="1F3864" w:themeColor="accent1" w:themeShade="80"/>
        </w:rPr>
      </w:pPr>
      <w:r w:rsidRPr="00603070">
        <w:rPr>
          <w:color w:val="1F3864" w:themeColor="accent1" w:themeShade="80"/>
        </w:rPr>
        <w:t xml:space="preserve">24. bis 25. Juli 2024 </w:t>
      </w:r>
      <w:r w:rsidR="00603070" w:rsidRPr="00603070">
        <w:rPr>
          <w:color w:val="1F3864" w:themeColor="accent1" w:themeShade="80"/>
        </w:rPr>
        <w:t xml:space="preserve">  </w:t>
      </w:r>
      <w:r w:rsidR="00603070" w:rsidRPr="00603070">
        <w:rPr>
          <w:color w:val="1F3864" w:themeColor="accent1" w:themeShade="80"/>
        </w:rPr>
        <w:sym w:font="Wingdings" w:char="F0A7"/>
      </w:r>
      <w:r w:rsidR="00603070" w:rsidRPr="00603070">
        <w:rPr>
          <w:color w:val="1F3864" w:themeColor="accent1" w:themeShade="80"/>
        </w:rPr>
        <w:t xml:space="preserve">   </w:t>
      </w:r>
      <w:r w:rsidRPr="00603070">
        <w:rPr>
          <w:color w:val="1F3864" w:themeColor="accent1" w:themeShade="80"/>
        </w:rPr>
        <w:t xml:space="preserve">Leipzig, Hotel Michaelis </w:t>
      </w:r>
    </w:p>
    <w:p w14:paraId="522AF0D0" w14:textId="77777777" w:rsidR="00047E7D" w:rsidRDefault="00047E7D" w:rsidP="00047E7D"/>
    <w:p w14:paraId="54652CB5" w14:textId="11BFC70B" w:rsidR="00047E7D" w:rsidRDefault="00047E7D" w:rsidP="00047E7D">
      <w:r>
        <w:t>Hiermit melde ich mich verbindlich für das Seminar mit der Nummer IMU-SE-</w:t>
      </w:r>
      <w:proofErr w:type="spellStart"/>
      <w:r>
        <w:t>SoHi</w:t>
      </w:r>
      <w:proofErr w:type="spellEnd"/>
      <w:r>
        <w:t xml:space="preserve"> 2024-07 gemäß </w:t>
      </w:r>
      <w:r w:rsidR="007F062A">
        <w:br/>
      </w:r>
      <w:r>
        <w:t>§ 37.</w:t>
      </w:r>
      <w:r w:rsidR="00373163">
        <w:t xml:space="preserve"> Abs. </w:t>
      </w:r>
      <w:r>
        <w:t xml:space="preserve">6 </w:t>
      </w:r>
      <w:proofErr w:type="spellStart"/>
      <w:r>
        <w:t>i.V.m</w:t>
      </w:r>
      <w:proofErr w:type="spellEnd"/>
      <w:r>
        <w:t>. § 40</w:t>
      </w:r>
      <w:r w:rsidR="00373163">
        <w:t xml:space="preserve"> Abs. </w:t>
      </w:r>
      <w:r>
        <w:t xml:space="preserve">1 BetrVG an. </w:t>
      </w:r>
      <w:r w:rsidR="001A28F8"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3827"/>
      </w:tblGrid>
      <w:tr w:rsidR="00A97319" w14:paraId="76F1B836" w14:textId="77777777" w:rsidTr="00C4238B">
        <w:tc>
          <w:tcPr>
            <w:tcW w:w="4962" w:type="dxa"/>
            <w:tcBorders>
              <w:bottom w:val="single" w:sz="4" w:space="0" w:color="auto"/>
              <w:right w:val="nil"/>
            </w:tcBorders>
          </w:tcPr>
          <w:sdt>
            <w:sdtPr>
              <w:id w:val="-1981985315"/>
              <w:placeholder>
                <w:docPart w:val="DefaultPlaceholder_-1854013440"/>
              </w:placeholder>
            </w:sdtPr>
            <w:sdtEndPr/>
            <w:sdtContent>
              <w:p w14:paraId="34A98A6E" w14:textId="646F0ACB" w:rsidR="00A97319" w:rsidRPr="00A97319" w:rsidRDefault="00A97319" w:rsidP="00A97319">
                <w:pPr>
                  <w:spacing w:before="120"/>
                </w:pPr>
                <w:r w:rsidRPr="00A97319">
                  <w:t>Name, Vorname</w:t>
                </w:r>
              </w:p>
            </w:sdtContent>
          </w:sdt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306717" w14:textId="77777777" w:rsidR="00A97319" w:rsidRPr="00A97319" w:rsidRDefault="00A97319" w:rsidP="00A97319">
            <w:pPr>
              <w:spacing w:before="120"/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</w:tcPr>
          <w:sdt>
            <w:sdtPr>
              <w:id w:val="1788312541"/>
              <w:placeholder>
                <w:docPart w:val="DefaultPlaceholder_-1854013440"/>
              </w:placeholder>
            </w:sdtPr>
            <w:sdtContent>
              <w:p w14:paraId="46EFC1FC" w14:textId="519FD2C7" w:rsidR="00A97319" w:rsidRPr="00A97319" w:rsidRDefault="00A97319" w:rsidP="00A97319">
                <w:pPr>
                  <w:spacing w:before="120"/>
                </w:pPr>
                <w:r w:rsidRPr="00A97319">
                  <w:t>Funktion (z.B. Betriebsrat, BR-Vorsitz)</w:t>
                </w:r>
              </w:p>
            </w:sdtContent>
          </w:sdt>
        </w:tc>
      </w:tr>
      <w:tr w:rsidR="00A97319" w14:paraId="719952B6" w14:textId="77777777" w:rsidTr="00C4238B"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</w:tcPr>
          <w:p w14:paraId="3234DD63" w14:textId="6154672F" w:rsidR="00A97319" w:rsidRPr="00A97319" w:rsidRDefault="00A97319" w:rsidP="00A9731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1DFCDA" w14:textId="77777777" w:rsidR="00A97319" w:rsidRPr="00A97319" w:rsidRDefault="00A97319" w:rsidP="00A97319"/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</w:tcBorders>
          </w:tcPr>
          <w:p w14:paraId="667A0186" w14:textId="41B8A7FD" w:rsidR="00A97319" w:rsidRPr="00A97319" w:rsidRDefault="00A97319" w:rsidP="00A97319"/>
        </w:tc>
      </w:tr>
      <w:tr w:rsidR="00A97319" w14:paraId="0FDB10A3" w14:textId="77777777" w:rsidTr="00603070">
        <w:tc>
          <w:tcPr>
            <w:tcW w:w="4962" w:type="dxa"/>
            <w:tcBorders>
              <w:top w:val="nil"/>
              <w:right w:val="nil"/>
            </w:tcBorders>
          </w:tcPr>
          <w:sdt>
            <w:sdtPr>
              <w:id w:val="-129403060"/>
              <w:placeholder>
                <w:docPart w:val="DefaultPlaceholder_-1854013440"/>
              </w:placeholder>
            </w:sdtPr>
            <w:sdtContent>
              <w:p w14:paraId="2206F293" w14:textId="294FF98C" w:rsidR="00A97319" w:rsidRPr="00A97319" w:rsidRDefault="00A97319" w:rsidP="00A97319">
                <w:pPr>
                  <w:spacing w:before="180"/>
                </w:pPr>
                <w:r w:rsidRPr="00A97319">
                  <w:t>Name, Vorname</w:t>
                </w:r>
              </w:p>
            </w:sdtContent>
          </w:sdt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94BEF3" w14:textId="77777777" w:rsidR="00A97319" w:rsidRPr="00A97319" w:rsidRDefault="00A97319" w:rsidP="00A97319">
            <w:pPr>
              <w:spacing w:before="180"/>
            </w:pPr>
          </w:p>
        </w:tc>
        <w:sdt>
          <w:sdtPr>
            <w:id w:val="-1399359399"/>
            <w:placeholder>
              <w:docPart w:val="DefaultPlaceholder_-1854013440"/>
            </w:placeholder>
          </w:sdtPr>
          <w:sdtContent>
            <w:tc>
              <w:tcPr>
                <w:tcW w:w="3827" w:type="dxa"/>
                <w:tcBorders>
                  <w:top w:val="nil"/>
                  <w:left w:val="nil"/>
                </w:tcBorders>
              </w:tcPr>
              <w:p w14:paraId="086E7069" w14:textId="5CF5A1C5" w:rsidR="00A97319" w:rsidRPr="00A97319" w:rsidRDefault="00A97319" w:rsidP="00A97319">
                <w:pPr>
                  <w:spacing w:before="180"/>
                </w:pPr>
                <w:r w:rsidRPr="00A97319">
                  <w:t>Funktion (z.B. Betriebsrat, BR-Vorsitz)</w:t>
                </w:r>
              </w:p>
            </w:tc>
          </w:sdtContent>
        </w:sdt>
      </w:tr>
      <w:tr w:rsidR="00A97319" w14:paraId="39A9D6B5" w14:textId="77777777" w:rsidTr="00603070">
        <w:tc>
          <w:tcPr>
            <w:tcW w:w="4962" w:type="dxa"/>
            <w:tcBorders>
              <w:bottom w:val="nil"/>
              <w:right w:val="nil"/>
            </w:tcBorders>
          </w:tcPr>
          <w:p w14:paraId="621A024C" w14:textId="293288C9" w:rsidR="00A97319" w:rsidRPr="00A97319" w:rsidRDefault="00A97319" w:rsidP="00A9731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D70995" w14:textId="77777777" w:rsidR="00A97319" w:rsidRPr="00A97319" w:rsidRDefault="00A97319" w:rsidP="00A97319"/>
        </w:tc>
        <w:tc>
          <w:tcPr>
            <w:tcW w:w="3827" w:type="dxa"/>
            <w:tcBorders>
              <w:left w:val="nil"/>
              <w:bottom w:val="nil"/>
            </w:tcBorders>
          </w:tcPr>
          <w:p w14:paraId="46976927" w14:textId="06513B54" w:rsidR="00A97319" w:rsidRPr="00A97319" w:rsidRDefault="00A97319" w:rsidP="00A97319"/>
        </w:tc>
      </w:tr>
      <w:tr w:rsidR="00A97319" w14:paraId="003B47DC" w14:textId="77777777" w:rsidTr="00603070">
        <w:tc>
          <w:tcPr>
            <w:tcW w:w="4962" w:type="dxa"/>
            <w:tcBorders>
              <w:top w:val="nil"/>
              <w:right w:val="nil"/>
            </w:tcBorders>
          </w:tcPr>
          <w:sdt>
            <w:sdtPr>
              <w:id w:val="-1799834265"/>
              <w:placeholder>
                <w:docPart w:val="DefaultPlaceholder_-1854013440"/>
              </w:placeholder>
            </w:sdtPr>
            <w:sdtContent>
              <w:p w14:paraId="439EB9EA" w14:textId="64592139" w:rsidR="00A97319" w:rsidRPr="00A97319" w:rsidRDefault="00A97319" w:rsidP="00A97319">
                <w:pPr>
                  <w:spacing w:before="180"/>
                </w:pPr>
                <w:r w:rsidRPr="00A97319">
                  <w:t>Name, Vorname</w:t>
                </w:r>
              </w:p>
            </w:sdtContent>
          </w:sdt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4F2FE2" w14:textId="77777777" w:rsidR="00A97319" w:rsidRPr="00A97319" w:rsidRDefault="00A97319" w:rsidP="00A97319"/>
        </w:tc>
        <w:tc>
          <w:tcPr>
            <w:tcW w:w="3827" w:type="dxa"/>
            <w:tcBorders>
              <w:top w:val="nil"/>
              <w:left w:val="nil"/>
            </w:tcBorders>
          </w:tcPr>
          <w:p w14:paraId="67ECBDD3" w14:textId="11576A18" w:rsidR="00A97319" w:rsidRPr="00A97319" w:rsidRDefault="001A28F8" w:rsidP="00A97319">
            <w:r>
              <w:br/>
            </w:r>
            <w:sdt>
              <w:sdtPr>
                <w:id w:val="-1021694175"/>
                <w:placeholder>
                  <w:docPart w:val="DefaultPlaceholder_-1854013440"/>
                </w:placeholder>
              </w:sdtPr>
              <w:sdtContent>
                <w:r w:rsidR="00A97319" w:rsidRPr="00A97319">
                  <w:t>Funktion (z.B. Betriebsrat, BR-Vorsitz)</w:t>
                </w:r>
              </w:sdtContent>
            </w:sdt>
          </w:p>
        </w:tc>
      </w:tr>
      <w:tr w:rsidR="00A97319" w14:paraId="1DADDC89" w14:textId="77777777" w:rsidTr="00603070">
        <w:tc>
          <w:tcPr>
            <w:tcW w:w="4962" w:type="dxa"/>
            <w:tcBorders>
              <w:bottom w:val="nil"/>
              <w:right w:val="nil"/>
            </w:tcBorders>
          </w:tcPr>
          <w:p w14:paraId="7D406E3A" w14:textId="4937213D" w:rsidR="00A97319" w:rsidRPr="00A97319" w:rsidRDefault="00A97319" w:rsidP="00A9731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D1A6D3" w14:textId="77777777" w:rsidR="00A97319" w:rsidRPr="00A97319" w:rsidRDefault="00A97319" w:rsidP="00A97319"/>
        </w:tc>
        <w:tc>
          <w:tcPr>
            <w:tcW w:w="3827" w:type="dxa"/>
            <w:tcBorders>
              <w:left w:val="nil"/>
              <w:bottom w:val="nil"/>
            </w:tcBorders>
          </w:tcPr>
          <w:p w14:paraId="24F9C957" w14:textId="1D963AB4" w:rsidR="00A97319" w:rsidRPr="00A97319" w:rsidRDefault="00A97319" w:rsidP="00A97319"/>
        </w:tc>
      </w:tr>
      <w:tr w:rsidR="00A97319" w14:paraId="2D2F2E19" w14:textId="77777777" w:rsidTr="00603070">
        <w:tc>
          <w:tcPr>
            <w:tcW w:w="4962" w:type="dxa"/>
            <w:tcBorders>
              <w:top w:val="nil"/>
              <w:right w:val="nil"/>
            </w:tcBorders>
          </w:tcPr>
          <w:sdt>
            <w:sdtPr>
              <w:id w:val="-121387276"/>
              <w:placeholder>
                <w:docPart w:val="DefaultPlaceholder_-1854013440"/>
              </w:placeholder>
            </w:sdtPr>
            <w:sdtContent>
              <w:p w14:paraId="31F223A6" w14:textId="202667A1" w:rsidR="00A97319" w:rsidRPr="00A97319" w:rsidRDefault="00A97319" w:rsidP="00A97319">
                <w:pPr>
                  <w:spacing w:before="180"/>
                </w:pPr>
                <w:r w:rsidRPr="00A97319">
                  <w:t>Name, Vorname</w:t>
                </w:r>
              </w:p>
            </w:sdtContent>
          </w:sdt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4E73C4" w14:textId="77777777" w:rsidR="00A97319" w:rsidRPr="00A97319" w:rsidRDefault="00A97319" w:rsidP="00A97319"/>
        </w:tc>
        <w:tc>
          <w:tcPr>
            <w:tcW w:w="3827" w:type="dxa"/>
            <w:tcBorders>
              <w:top w:val="nil"/>
              <w:left w:val="nil"/>
            </w:tcBorders>
          </w:tcPr>
          <w:p w14:paraId="29BC0597" w14:textId="07FD28F1" w:rsidR="00A97319" w:rsidRPr="00A97319" w:rsidRDefault="001A28F8" w:rsidP="00A97319">
            <w:r>
              <w:br/>
            </w:r>
            <w:sdt>
              <w:sdtPr>
                <w:id w:val="741374940"/>
                <w:placeholder>
                  <w:docPart w:val="DefaultPlaceholder_-1854013440"/>
                </w:placeholder>
              </w:sdtPr>
              <w:sdtContent>
                <w:r w:rsidR="00A97319" w:rsidRPr="00A97319">
                  <w:t>Funktion (z.B. Betriebsrat, BR-Vorsitz)</w:t>
                </w:r>
              </w:sdtContent>
            </w:sdt>
          </w:p>
        </w:tc>
      </w:tr>
      <w:tr w:rsidR="00A97319" w14:paraId="50796A44" w14:textId="77777777" w:rsidTr="00603070">
        <w:tc>
          <w:tcPr>
            <w:tcW w:w="4962" w:type="dxa"/>
            <w:tcBorders>
              <w:bottom w:val="nil"/>
              <w:right w:val="nil"/>
            </w:tcBorders>
          </w:tcPr>
          <w:p w14:paraId="0608506C" w14:textId="6ED5BB16" w:rsidR="00A97319" w:rsidRPr="00603070" w:rsidRDefault="00A97319" w:rsidP="00A97319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0202D3" w14:textId="77777777" w:rsidR="00A97319" w:rsidRPr="00603070" w:rsidRDefault="00A97319" w:rsidP="00A9731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14:paraId="503305FC" w14:textId="37CDC3F3" w:rsidR="00A97319" w:rsidRPr="00603070" w:rsidRDefault="00A97319" w:rsidP="00A97319">
            <w:pPr>
              <w:rPr>
                <w:sz w:val="16"/>
                <w:szCs w:val="16"/>
              </w:rPr>
            </w:pPr>
          </w:p>
        </w:tc>
      </w:tr>
    </w:tbl>
    <w:p w14:paraId="5CEE84C0" w14:textId="77777777" w:rsidR="00047E7D" w:rsidRDefault="00047E7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3BAF" w14:paraId="30FD8062" w14:textId="77777777" w:rsidTr="007F062A">
        <w:tc>
          <w:tcPr>
            <w:tcW w:w="9062" w:type="dxa"/>
            <w:tcBorders>
              <w:bottom w:val="single" w:sz="4" w:space="0" w:color="auto"/>
            </w:tcBorders>
          </w:tcPr>
          <w:sdt>
            <w:sdtPr>
              <w:id w:val="350000693"/>
              <w:placeholder>
                <w:docPart w:val="DefaultPlaceholder_-1854013440"/>
              </w:placeholder>
            </w:sdtPr>
            <w:sdtContent>
              <w:p w14:paraId="45678F9E" w14:textId="24AC8B73" w:rsidR="008F3BAF" w:rsidRPr="00A97319" w:rsidRDefault="00A97319" w:rsidP="008F3BAF">
                <w:pPr>
                  <w:spacing w:before="120"/>
                </w:pPr>
                <w:r w:rsidRPr="00A97319">
                  <w:t>Betrieb/ Organisation</w:t>
                </w:r>
              </w:p>
            </w:sdtContent>
          </w:sdt>
        </w:tc>
      </w:tr>
      <w:tr w:rsidR="00047E7D" w14:paraId="27297ACE" w14:textId="77777777" w:rsidTr="007F062A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14:paraId="0832FD3B" w14:textId="5EFD2ACD" w:rsidR="00047E7D" w:rsidRPr="00A97319" w:rsidRDefault="00047E7D" w:rsidP="006D73EF"/>
        </w:tc>
      </w:tr>
      <w:tr w:rsidR="00603070" w14:paraId="5918A1C1" w14:textId="77777777" w:rsidTr="007F062A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sdt>
            <w:sdtPr>
              <w:id w:val="1725714260"/>
              <w:placeholder>
                <w:docPart w:val="DefaultPlaceholder_-1854013440"/>
              </w:placeholder>
            </w:sdtPr>
            <w:sdtContent>
              <w:p w14:paraId="7D58F76A" w14:textId="09C70743" w:rsidR="00603070" w:rsidRPr="00A97319" w:rsidRDefault="00A97319" w:rsidP="007F062A">
                <w:pPr>
                  <w:spacing w:before="180"/>
                </w:pPr>
                <w:r w:rsidRPr="00A97319">
                  <w:t>Rechnungsanschrift des Betriebes (Straße Hausnummer, PLZ Ort)</w:t>
                </w:r>
              </w:p>
            </w:sdtContent>
          </w:sdt>
        </w:tc>
      </w:tr>
      <w:tr w:rsidR="00603070" w14:paraId="723EF4BC" w14:textId="77777777" w:rsidTr="007F062A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14:paraId="210259E2" w14:textId="083F220D" w:rsidR="00603070" w:rsidRPr="00A97319" w:rsidRDefault="00603070" w:rsidP="006D73EF"/>
        </w:tc>
      </w:tr>
      <w:tr w:rsidR="00603070" w14:paraId="4FDB087D" w14:textId="77777777" w:rsidTr="007F062A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sdt>
            <w:sdtPr>
              <w:id w:val="1641460862"/>
              <w:placeholder>
                <w:docPart w:val="DefaultPlaceholder_-1854013440"/>
              </w:placeholder>
            </w:sdtPr>
            <w:sdtContent>
              <w:p w14:paraId="743FD4FE" w14:textId="5F17D8F9" w:rsidR="00603070" w:rsidRPr="00A97319" w:rsidRDefault="00A97319" w:rsidP="007F062A">
                <w:pPr>
                  <w:spacing w:before="180"/>
                </w:pPr>
                <w:r w:rsidRPr="00A97319">
                  <w:t>Optionale Rechnungsdetails (z.B. Abteilung, Bestellnummer)</w:t>
                </w:r>
              </w:p>
            </w:sdtContent>
          </w:sdt>
        </w:tc>
      </w:tr>
      <w:tr w:rsidR="00603070" w14:paraId="03FC6408" w14:textId="77777777" w:rsidTr="007F062A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14:paraId="20E172C3" w14:textId="67339E40" w:rsidR="00603070" w:rsidRPr="00A97319" w:rsidRDefault="00603070" w:rsidP="006D73EF"/>
        </w:tc>
      </w:tr>
      <w:tr w:rsidR="00603070" w14:paraId="1272D177" w14:textId="77777777" w:rsidTr="007F062A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sdt>
            <w:sdtPr>
              <w:id w:val="-1783187062"/>
              <w:placeholder>
                <w:docPart w:val="DefaultPlaceholder_-1854013440"/>
              </w:placeholder>
            </w:sdtPr>
            <w:sdtContent>
              <w:p w14:paraId="04963B6F" w14:textId="2518FE2A" w:rsidR="00603070" w:rsidRPr="00A97319" w:rsidRDefault="00A97319" w:rsidP="007F062A">
                <w:pPr>
                  <w:spacing w:before="180"/>
                </w:pPr>
                <w:r w:rsidRPr="00A97319">
                  <w:t>E-Mail-Adresse</w:t>
                </w:r>
              </w:p>
            </w:sdtContent>
          </w:sdt>
        </w:tc>
      </w:tr>
      <w:tr w:rsidR="00603070" w14:paraId="2FAB525B" w14:textId="77777777" w:rsidTr="007F062A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14:paraId="59DA884A" w14:textId="3B59FA8D" w:rsidR="00603070" w:rsidRPr="00A97319" w:rsidRDefault="00603070" w:rsidP="006D73EF"/>
        </w:tc>
      </w:tr>
      <w:tr w:rsidR="00A97319" w14:paraId="7583A26B" w14:textId="77777777" w:rsidTr="007F062A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sdt>
            <w:sdtPr>
              <w:id w:val="-415179764"/>
              <w:placeholder>
                <w:docPart w:val="DefaultPlaceholder_-1854013440"/>
              </w:placeholder>
            </w:sdtPr>
            <w:sdtContent>
              <w:p w14:paraId="5A832DDF" w14:textId="7FA83905" w:rsidR="00A97319" w:rsidRPr="00A97319" w:rsidRDefault="00A97319" w:rsidP="00A97319">
                <w:pPr>
                  <w:spacing w:before="180"/>
                </w:pPr>
                <w:r w:rsidRPr="00A97319">
                  <w:t>Telefon</w:t>
                </w:r>
              </w:p>
            </w:sdtContent>
          </w:sdt>
        </w:tc>
      </w:tr>
      <w:tr w:rsidR="00A97319" w14:paraId="1422AA72" w14:textId="77777777" w:rsidTr="007F062A">
        <w:tc>
          <w:tcPr>
            <w:tcW w:w="9062" w:type="dxa"/>
            <w:tcBorders>
              <w:top w:val="single" w:sz="4" w:space="0" w:color="auto"/>
              <w:bottom w:val="nil"/>
            </w:tcBorders>
          </w:tcPr>
          <w:p w14:paraId="55FADDFA" w14:textId="4F7D807A" w:rsidR="00A97319" w:rsidRPr="00A97319" w:rsidRDefault="00A97319" w:rsidP="00A97319"/>
        </w:tc>
      </w:tr>
    </w:tbl>
    <w:p w14:paraId="10F19D1A" w14:textId="77777777" w:rsidR="00047E7D" w:rsidRDefault="00047E7D" w:rsidP="00047E7D"/>
    <w:p w14:paraId="20249F13" w14:textId="7CB6D783" w:rsidR="00603070" w:rsidRDefault="00D94D75" w:rsidP="007F062A">
      <w:pPr>
        <w:tabs>
          <w:tab w:val="left" w:pos="426"/>
        </w:tabs>
        <w:ind w:left="426" w:hanging="426"/>
      </w:pPr>
      <w:sdt>
        <w:sdtPr>
          <w:rPr>
            <w:rFonts w:ascii="Arial" w:hAnsi="Arial" w:cs="Arial"/>
          </w:rPr>
          <w:id w:val="-26670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B01">
            <w:rPr>
              <w:rFonts w:ascii="MS Gothic" w:eastAsia="MS Gothic" w:hAnsi="MS Gothic" w:cs="Arial" w:hint="eastAsia"/>
            </w:rPr>
            <w:t>☐</w:t>
          </w:r>
        </w:sdtContent>
      </w:sdt>
      <w:r w:rsidR="007F062A">
        <w:tab/>
      </w:r>
      <w:r w:rsidR="00603070">
        <w:t>Ich</w:t>
      </w:r>
      <w:r w:rsidR="00DB682C">
        <w:t xml:space="preserve"> stimme/</w:t>
      </w:r>
      <w:r w:rsidR="00603070">
        <w:t xml:space="preserve"> Wir stimmen der Aufnahme der Kontaktdaten für die Veranstaltungsunterlagen zu. </w:t>
      </w:r>
    </w:p>
    <w:p w14:paraId="37F77152" w14:textId="77777777" w:rsidR="00603070" w:rsidRDefault="00603070" w:rsidP="00047E7D"/>
    <w:p w14:paraId="2AC33354" w14:textId="45BC5115" w:rsidR="00603070" w:rsidRPr="007F062A" w:rsidRDefault="00603070" w:rsidP="00373163">
      <w:pPr>
        <w:rPr>
          <w:sz w:val="18"/>
          <w:szCs w:val="18"/>
        </w:rPr>
      </w:pPr>
      <w:r w:rsidRPr="007F062A">
        <w:rPr>
          <w:sz w:val="18"/>
          <w:szCs w:val="18"/>
        </w:rPr>
        <w:t>Mit Ihrer verbindlichen Anmeldung willigen Sie in die Verarbeitung der von Ihnen mitgeteilten personenbezogenen Daten zum Zweck der Durchführung des Seminars ein. Auf Basis ihrer Einwilligung gemäß Art. 6 Abs. 1 lit. a DSGVO wird die Teil</w:t>
      </w:r>
      <w:r w:rsidR="00373163">
        <w:rPr>
          <w:sz w:val="18"/>
          <w:szCs w:val="18"/>
        </w:rPr>
        <w:t>-</w:t>
      </w:r>
      <w:r w:rsidRPr="007F062A">
        <w:rPr>
          <w:sz w:val="18"/>
          <w:szCs w:val="18"/>
        </w:rPr>
        <w:t>nahmeliste und Teilnahmebestätigung erstellt. Die Teilnahmeliste steht den Seminarteilnehmer*innen und den Referent</w:t>
      </w:r>
      <w:r w:rsidR="00373163">
        <w:rPr>
          <w:sz w:val="18"/>
          <w:szCs w:val="18"/>
        </w:rPr>
        <w:t>-</w:t>
      </w:r>
      <w:r w:rsidRPr="007F062A">
        <w:rPr>
          <w:sz w:val="18"/>
          <w:szCs w:val="18"/>
        </w:rPr>
        <w:t xml:space="preserve">*innen zur Verfügung. </w:t>
      </w:r>
    </w:p>
    <w:p w14:paraId="1D94DD82" w14:textId="69706FCB" w:rsidR="00603070" w:rsidRDefault="00603070" w:rsidP="00373163">
      <w:pPr>
        <w:rPr>
          <w:sz w:val="18"/>
          <w:szCs w:val="18"/>
        </w:rPr>
      </w:pPr>
      <w:r w:rsidRPr="007F062A">
        <w:rPr>
          <w:sz w:val="18"/>
          <w:szCs w:val="18"/>
        </w:rPr>
        <w:t>Ihre in diesem Zusammenhang anfallenden Daten werden gelöscht, nachdem die Speicherung nicht mehr erforderlich ist</w:t>
      </w:r>
      <w:r w:rsidR="00F42B6D">
        <w:rPr>
          <w:sz w:val="18"/>
          <w:szCs w:val="18"/>
        </w:rPr>
        <w:t>. Bei Vorliegen rechtlicher Aufbewahrungspflichten wird die Verarbeitung der anfallenden Daten eingeschränkt.</w:t>
      </w:r>
      <w:r w:rsidRPr="007F062A">
        <w:rPr>
          <w:sz w:val="18"/>
          <w:szCs w:val="18"/>
        </w:rPr>
        <w:t xml:space="preserve"> Wünschen Sie die Löschung Ihrer Daten, werden diese gelöscht, falls keine gesetzlichen Aufbewahrungspflichten bestehen. </w:t>
      </w:r>
      <w:r w:rsidR="00373163">
        <w:rPr>
          <w:sz w:val="18"/>
          <w:szCs w:val="18"/>
        </w:rPr>
        <w:br/>
      </w:r>
      <w:r w:rsidRPr="007F062A">
        <w:rPr>
          <w:sz w:val="18"/>
          <w:szCs w:val="18"/>
        </w:rPr>
        <w:t xml:space="preserve">Ihren Widerruf richten Sie an: </w:t>
      </w:r>
      <w:hyperlink r:id="rId6" w:history="1">
        <w:r w:rsidRPr="007F062A">
          <w:rPr>
            <w:rStyle w:val="Hyperlink"/>
            <w:sz w:val="18"/>
            <w:szCs w:val="18"/>
          </w:rPr>
          <w:t>imu-institut@imu-berlin.de</w:t>
        </w:r>
      </w:hyperlink>
      <w:r w:rsidRPr="007F062A">
        <w:rPr>
          <w:sz w:val="18"/>
          <w:szCs w:val="18"/>
        </w:rPr>
        <w:t xml:space="preserve">. </w:t>
      </w:r>
    </w:p>
    <w:p w14:paraId="73027C58" w14:textId="77777777" w:rsidR="007F062A" w:rsidRPr="007F062A" w:rsidRDefault="007F062A" w:rsidP="00603070">
      <w:pPr>
        <w:rPr>
          <w:sz w:val="18"/>
          <w:szCs w:val="18"/>
        </w:rPr>
      </w:pPr>
    </w:p>
    <w:p w14:paraId="41693E0B" w14:textId="77777777" w:rsidR="00603070" w:rsidRDefault="007F062A" w:rsidP="00047E7D">
      <w:r w:rsidRPr="007F062A">
        <w:t xml:space="preserve">Bitte an </w:t>
      </w:r>
      <w:hyperlink r:id="rId7" w:history="1">
        <w:r w:rsidRPr="007F062A">
          <w:rPr>
            <w:rStyle w:val="Hyperlink"/>
          </w:rPr>
          <w:t>imu-institut@imu-berlin.de</w:t>
        </w:r>
      </w:hyperlink>
      <w:r w:rsidRPr="007F062A">
        <w:t xml:space="preserve"> </w:t>
      </w:r>
      <w:r>
        <w:t>bis 03.07.2024.</w:t>
      </w:r>
    </w:p>
    <w:sectPr w:rsidR="00603070" w:rsidSect="00A9731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3598C" w14:textId="77777777" w:rsidR="00D94D75" w:rsidRDefault="00D94D75" w:rsidP="008933BC">
      <w:pPr>
        <w:spacing w:after="0" w:line="240" w:lineRule="auto"/>
      </w:pPr>
      <w:r>
        <w:separator/>
      </w:r>
    </w:p>
  </w:endnote>
  <w:endnote w:type="continuationSeparator" w:id="0">
    <w:p w14:paraId="5851ED31" w14:textId="77777777" w:rsidR="00D94D75" w:rsidRDefault="00D94D75" w:rsidP="0089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AC297" w14:textId="77777777" w:rsidR="00D94D75" w:rsidRDefault="00D94D75" w:rsidP="008933BC">
      <w:pPr>
        <w:spacing w:after="0" w:line="240" w:lineRule="auto"/>
      </w:pPr>
      <w:r>
        <w:separator/>
      </w:r>
    </w:p>
  </w:footnote>
  <w:footnote w:type="continuationSeparator" w:id="0">
    <w:p w14:paraId="106C086B" w14:textId="77777777" w:rsidR="00D94D75" w:rsidRDefault="00D94D75" w:rsidP="0089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F5A08" w14:textId="77777777" w:rsidR="008933BC" w:rsidRDefault="008933BC">
    <w:pPr>
      <w:pStyle w:val="Kopfzeile"/>
    </w:pPr>
    <w:r w:rsidRPr="008933BC">
      <w:rPr>
        <w:noProof/>
      </w:rPr>
      <w:drawing>
        <wp:anchor distT="0" distB="0" distL="114300" distR="114300" simplePos="0" relativeHeight="251658240" behindDoc="0" locked="0" layoutInCell="1" allowOverlap="1" wp14:anchorId="16C1314A" wp14:editId="0C8C9770">
          <wp:simplePos x="0" y="0"/>
          <wp:positionH relativeFrom="column">
            <wp:posOffset>4094468</wp:posOffset>
          </wp:positionH>
          <wp:positionV relativeFrom="paragraph">
            <wp:posOffset>-199390</wp:posOffset>
          </wp:positionV>
          <wp:extent cx="1658429" cy="617304"/>
          <wp:effectExtent l="0" t="0" r="0" b="0"/>
          <wp:wrapNone/>
          <wp:docPr id="3" name="Grafik 21">
            <a:extLst xmlns:a="http://schemas.openxmlformats.org/drawingml/2006/main">
              <a:ext uri="{FF2B5EF4-FFF2-40B4-BE49-F238E27FC236}">
                <a16:creationId xmlns:a16="http://schemas.microsoft.com/office/drawing/2014/main" id="{7E477143-A43F-1C47-AD67-D0B632C37D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1">
                    <a:extLst>
                      <a:ext uri="{FF2B5EF4-FFF2-40B4-BE49-F238E27FC236}">
                        <a16:creationId xmlns:a16="http://schemas.microsoft.com/office/drawing/2014/main" id="{7E477143-A43F-1C47-AD67-D0B632C37D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r="1881" b="-2"/>
                  <a:stretch/>
                </pic:blipFill>
                <pic:spPr>
                  <a:xfrm>
                    <a:off x="0" y="0"/>
                    <a:ext cx="1658429" cy="617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C8"/>
    <w:rsid w:val="00047E7D"/>
    <w:rsid w:val="00065B01"/>
    <w:rsid w:val="000D249F"/>
    <w:rsid w:val="000F4633"/>
    <w:rsid w:val="001A28F8"/>
    <w:rsid w:val="00373163"/>
    <w:rsid w:val="00603070"/>
    <w:rsid w:val="00631819"/>
    <w:rsid w:val="007F062A"/>
    <w:rsid w:val="008933BC"/>
    <w:rsid w:val="008F3BAF"/>
    <w:rsid w:val="00903669"/>
    <w:rsid w:val="00A06D3A"/>
    <w:rsid w:val="00A97319"/>
    <w:rsid w:val="00C4238B"/>
    <w:rsid w:val="00C53E73"/>
    <w:rsid w:val="00D750C8"/>
    <w:rsid w:val="00D94D75"/>
    <w:rsid w:val="00DB682C"/>
    <w:rsid w:val="00E8029F"/>
    <w:rsid w:val="00F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7E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33BC"/>
  </w:style>
  <w:style w:type="paragraph" w:styleId="Fuzeile">
    <w:name w:val="footer"/>
    <w:basedOn w:val="Standard"/>
    <w:link w:val="FuzeileZchn"/>
    <w:uiPriority w:val="99"/>
    <w:unhideWhenUsed/>
    <w:rsid w:val="0089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33BC"/>
  </w:style>
  <w:style w:type="table" w:styleId="Tabellenraster">
    <w:name w:val="Table Grid"/>
    <w:basedOn w:val="NormaleTabelle"/>
    <w:uiPriority w:val="39"/>
    <w:rsid w:val="0004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030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070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97319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73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73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73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73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731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mu-institut@imu-berli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u-institut@imu-berli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3198A-EDEE-4BFB-BB77-5A99CDC2BF58}"/>
      </w:docPartPr>
      <w:docPartBody>
        <w:p w:rsidR="00103E25" w:rsidRDefault="00B87C73">
          <w:r w:rsidRPr="003B7E2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73"/>
    <w:rsid w:val="00041769"/>
    <w:rsid w:val="00103E25"/>
    <w:rsid w:val="00B87C73"/>
    <w:rsid w:val="00E4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7C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2024-04-30T08:39:00Z</dcterms:created>
  <dcterms:modified xsi:type="dcterms:W3CDTF">2024-04-30T08:39:00Z</dcterms:modified>
</cp:coreProperties>
</file>